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ascii="方正黑体_GBK" w:hAnsi="方正黑体_GBK" w:eastAsia="方正黑体_GBK" w:cs="方正黑体_GBK"/>
          <w:sz w:val="32"/>
          <w:szCs w:val="32"/>
        </w:rPr>
        <w:t>2</w:t>
      </w:r>
    </w:p>
    <w:p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重庆五一高级技工学校(重庆五一技师学院)</w:t>
      </w:r>
    </w:p>
    <w:p>
      <w:pPr>
        <w:wordWrap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职业技能等级认定收费标准</w:t>
      </w:r>
    </w:p>
    <w:tbl>
      <w:tblPr>
        <w:tblStyle w:val="4"/>
        <w:tblW w:w="9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122"/>
        <w:gridCol w:w="1559"/>
        <w:gridCol w:w="850"/>
        <w:gridCol w:w="851"/>
        <w:gridCol w:w="850"/>
        <w:gridCol w:w="709"/>
        <w:gridCol w:w="709"/>
        <w:gridCol w:w="709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567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12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职业（工种）</w:t>
            </w:r>
          </w:p>
        </w:tc>
        <w:tc>
          <w:tcPr>
            <w:tcW w:w="7050" w:type="dxa"/>
            <w:gridSpan w:val="8"/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       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职业技能等级认定考试费 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（单位：元</w:t>
            </w: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/人·次）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知识认定费</w:t>
            </w:r>
          </w:p>
        </w:tc>
        <w:tc>
          <w:tcPr>
            <w:tcW w:w="3969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操作技能认定费</w:t>
            </w:r>
          </w:p>
        </w:tc>
        <w:tc>
          <w:tcPr>
            <w:tcW w:w="1522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综合评审费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567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2122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  <w:tc>
          <w:tcPr>
            <w:tcW w:w="813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高级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汽车维修工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初级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中级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高级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技师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高级技师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电工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钳工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电梯安装维修工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车工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铣工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美发师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美容师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模具工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管工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160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210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260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310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31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电子商务师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工业机器人系统操作员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/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养老护理员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140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56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12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楷体_GBK" w:hAnsi="Times New Roman" w:eastAsia="方正楷体_GBK" w:cs="Times New Roman"/>
                <w:color w:val="000000"/>
                <w:kern w:val="0"/>
                <w:sz w:val="24"/>
                <w:szCs w:val="24"/>
                <w:lang w:bidi="ar"/>
              </w:rPr>
              <w:t>焊工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190</w:t>
            </w:r>
          </w:p>
        </w:tc>
        <w:tc>
          <w:tcPr>
            <w:tcW w:w="85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240</w:t>
            </w:r>
          </w:p>
        </w:tc>
        <w:tc>
          <w:tcPr>
            <w:tcW w:w="85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290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340</w:t>
            </w:r>
          </w:p>
        </w:tc>
        <w:tc>
          <w:tcPr>
            <w:tcW w:w="7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320</w:t>
            </w:r>
          </w:p>
        </w:tc>
        <w:tc>
          <w:tcPr>
            <w:tcW w:w="813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420</w:t>
            </w:r>
          </w:p>
        </w:tc>
      </w:tr>
    </w:tbl>
    <w:p>
      <w:pPr>
        <w:spacing w:line="6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</w:rPr>
        <w:t>注：以上职业技能等级考试所需的原材料按实际成本收费或考生自备。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4ODI1ZTUyY2RhMTEyZGUyMzI1ZGY3M2EyZjA0MDQifQ=="/>
  </w:docVars>
  <w:rsids>
    <w:rsidRoot w:val="00F31365"/>
    <w:rsid w:val="001514DC"/>
    <w:rsid w:val="002D51EB"/>
    <w:rsid w:val="00455DAD"/>
    <w:rsid w:val="00485303"/>
    <w:rsid w:val="00665D8C"/>
    <w:rsid w:val="00E339B2"/>
    <w:rsid w:val="00F31365"/>
    <w:rsid w:val="00F676F9"/>
    <w:rsid w:val="00FD4116"/>
    <w:rsid w:val="641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605</Characters>
  <Lines>5</Lines>
  <Paragraphs>1</Paragraphs>
  <TotalTime>169</TotalTime>
  <ScaleCrop>false</ScaleCrop>
  <LinksUpToDate>false</LinksUpToDate>
  <CharactersWithSpaces>709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2023-03-18T04:16:00Z</dcterms:created>
  <dc:creator>1763972223@qq.com</dc:creator>
  <cp:lastModifiedBy>YL</cp:lastModifiedBy>
  <dcterms:modified xsi:type="dcterms:W3CDTF">2023-10-26T01:00:59Z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1F76FF9FC768406EBFC75EC78E7C31ED_12</vt:lpwstr>
  </property>
</Properties>
</file>